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4C" w:rsidRPr="003F204C" w:rsidRDefault="003F204C" w:rsidP="003F2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04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724150" cy="3286125"/>
            <wp:effectExtent l="19050" t="0" r="0" b="0"/>
            <wp:docPr id="1" name="Picture 1" descr="CS Bride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 Bride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C71" w:rsidRDefault="00517C71" w:rsidP="003F204C"/>
    <w:p w:rsidR="003F204C" w:rsidRDefault="003F204C" w:rsidP="003F204C">
      <w:r>
        <w:t>CS Brides Spring/Summer 2010</w:t>
      </w:r>
    </w:p>
    <w:sectPr w:rsidR="003F204C" w:rsidSect="00517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F204C"/>
    <w:rsid w:val="003F204C"/>
    <w:rsid w:val="0051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20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edia.modernluxury.com/digital.php?e=BB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</cp:revision>
  <dcterms:created xsi:type="dcterms:W3CDTF">2009-12-15T18:16:00Z</dcterms:created>
  <dcterms:modified xsi:type="dcterms:W3CDTF">2009-12-15T18:19:00Z</dcterms:modified>
</cp:coreProperties>
</file>